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71902C4" wp14:paraId="75147123" wp14:textId="35F77401">
      <w:pPr>
        <w:pStyle w:val="Normal"/>
        <w:spacing w:after="0" w:afterAutospacing="off"/>
        <w:jc w:val="center"/>
      </w:pPr>
      <w:r w:rsidR="3F00E4C9">
        <w:drawing>
          <wp:inline xmlns:wp14="http://schemas.microsoft.com/office/word/2010/wordprocessingDrawing" wp14:editId="26392072" wp14:anchorId="74EA6F77">
            <wp:extent cx="923925" cy="927010"/>
            <wp:effectExtent l="0" t="0" r="0" b="0"/>
            <wp:docPr id="9493703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9370312" name="Picture 949370312"/>
                    <pic:cNvPicPr/>
                  </pic:nvPicPr>
                  <pic:blipFill>
                    <a:blip xmlns:r="http://schemas.openxmlformats.org/officeDocument/2006/relationships" r:embed="rId15871957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3925" cy="9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1902C4" wp14:paraId="767AD9C2" wp14:textId="681CDD0B">
      <w:pPr>
        <w:pStyle w:val="Normal"/>
        <w:spacing w:after="0" w:afterAutospacing="off"/>
        <w:jc w:val="center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UNIVERSIDADE FEDERAL DO ESPÍRITO SANTO </w:t>
      </w:r>
    </w:p>
    <w:p xmlns:wp14="http://schemas.microsoft.com/office/word/2010/wordml" w:rsidP="571902C4" wp14:paraId="7BA5693B" wp14:textId="327B7683">
      <w:pPr>
        <w:pStyle w:val="Normal"/>
        <w:spacing w:after="0" w:afterAutospacing="off"/>
        <w:jc w:val="center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>CONSELHO DE ENSINO, PESQUISA E EXTENSÃO</w:t>
      </w:r>
    </w:p>
    <w:p xmlns:wp14="http://schemas.microsoft.com/office/word/2010/wordml" w:rsidP="571902C4" wp14:paraId="77EAAAA3" wp14:textId="55C2A34F">
      <w:pPr>
        <w:pStyle w:val="Normal"/>
        <w:spacing w:after="0" w:afterAutospacing="off"/>
        <w:rPr>
          <w:rFonts w:ascii="Aptos" w:hAnsi="Aptos" w:eastAsia="Aptos" w:cs="Aptos"/>
          <w:noProof w:val="0"/>
          <w:sz w:val="24"/>
          <w:szCs w:val="24"/>
          <w:lang w:val="pt-BR"/>
        </w:rPr>
      </w:pPr>
    </w:p>
    <w:p xmlns:wp14="http://schemas.microsoft.com/office/word/2010/wordml" w:rsidP="571902C4" wp14:paraId="0D1FA5A6" wp14:textId="32C88FD7">
      <w:pPr>
        <w:pStyle w:val="Normal"/>
        <w:jc w:val="center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 ANEXO VI DA RESOLUÇÃO/CEPE/UFES/Nº 80, DE 22 DE ABRIL DE 2024 </w:t>
      </w:r>
    </w:p>
    <w:p xmlns:wp14="http://schemas.microsoft.com/office/word/2010/wordml" w:rsidP="571902C4" wp14:paraId="61A2F758" wp14:textId="149AE122">
      <w:pPr>
        <w:pStyle w:val="Normal"/>
        <w:rPr>
          <w:rFonts w:ascii="Aptos" w:hAnsi="Aptos" w:eastAsia="Aptos" w:cs="Aptos"/>
          <w:noProof w:val="0"/>
          <w:sz w:val="24"/>
          <w:szCs w:val="24"/>
          <w:lang w:val="pt-BR"/>
        </w:rPr>
      </w:pPr>
    </w:p>
    <w:p xmlns:wp14="http://schemas.microsoft.com/office/word/2010/wordml" w:rsidP="571902C4" wp14:paraId="698F2A69" wp14:textId="0EE3E58E">
      <w:pPr>
        <w:pStyle w:val="Normal"/>
        <w:jc w:val="center"/>
      </w:pPr>
      <w:r w:rsidRPr="571902C4" w:rsidR="085F6D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pt-BR"/>
        </w:rPr>
        <w:t xml:space="preserve">FORMULÁRIO DE AUTODECLARAÇÃO DE PESSOA COM DEFICIÊNCIA </w:t>
      </w:r>
    </w:p>
    <w:p xmlns:wp14="http://schemas.microsoft.com/office/word/2010/wordml" w:rsidP="571902C4" wp14:paraId="69905BAC" wp14:textId="70934651">
      <w:pPr>
        <w:pStyle w:val="Normal"/>
        <w:jc w:val="center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pt-BR"/>
        </w:rPr>
      </w:pPr>
    </w:p>
    <w:p xmlns:wp14="http://schemas.microsoft.com/office/word/2010/wordml" w:rsidP="571902C4" wp14:paraId="24839633" wp14:textId="3DBE4894">
      <w:pPr>
        <w:pStyle w:val="Normal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Eu, _______________________________________________________________________________ , RG: ________________________________, CPF: ______________________________, declaro que sou pessoa com deficiência e que esta declaração está em conformidade com o art. 12 desta Resolução. Estou ciente de que se for detectada falsidade na declaração, estarei sujeito(a) às penalidades previstas em lei. </w:t>
      </w:r>
    </w:p>
    <w:p xmlns:wp14="http://schemas.microsoft.com/office/word/2010/wordml" w:rsidP="571902C4" wp14:paraId="431B16E0" wp14:textId="662ABE9B">
      <w:pPr>
        <w:pStyle w:val="Normal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Data: ___ / ___ / ___. </w:t>
      </w:r>
    </w:p>
    <w:p xmlns:wp14="http://schemas.microsoft.com/office/word/2010/wordml" w:rsidP="571902C4" wp14:paraId="16885A24" wp14:textId="3F90DF30">
      <w:pPr>
        <w:pStyle w:val="Normal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Assinatura: ________________________________________________________ </w:t>
      </w:r>
    </w:p>
    <w:p xmlns:wp14="http://schemas.microsoft.com/office/word/2010/wordml" w:rsidP="571902C4" wp14:paraId="2658EC82" wp14:textId="4063955F">
      <w:pPr>
        <w:pStyle w:val="Normal"/>
      </w:pPr>
      <w:r w:rsidRPr="571902C4" w:rsidR="23C25888">
        <w:rPr>
          <w:rFonts w:ascii="Aptos" w:hAnsi="Aptos" w:eastAsia="Aptos" w:cs="Aptos"/>
          <w:noProof w:val="0"/>
          <w:sz w:val="24"/>
          <w:szCs w:val="24"/>
          <w:lang w:val="pt-BR"/>
        </w:rPr>
        <w:t>Assinatura deve ser via sougov.br</w:t>
      </w:r>
    </w:p>
    <w:p xmlns:wp14="http://schemas.microsoft.com/office/word/2010/wordml" w:rsidP="571902C4" wp14:paraId="62B9BA68" wp14:textId="2E4DE4D7">
      <w:pPr>
        <w:pStyle w:val="Normal"/>
        <w:rPr>
          <w:rFonts w:ascii="Aptos" w:hAnsi="Aptos" w:eastAsia="Aptos" w:cs="Aptos"/>
          <w:noProof w:val="0"/>
          <w:sz w:val="24"/>
          <w:szCs w:val="24"/>
          <w:lang w:val="pt-BR"/>
        </w:rPr>
      </w:pPr>
    </w:p>
    <w:p xmlns:wp14="http://schemas.microsoft.com/office/word/2010/wordml" w:rsidP="571902C4" wp14:paraId="22D24114" wp14:textId="2EBCE535">
      <w:pPr>
        <w:pStyle w:val="Normal"/>
      </w:pPr>
      <w:r w:rsidRPr="571902C4" w:rsidR="085F6D3F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Anexar: </w:t>
      </w:r>
      <w:r w:rsidRPr="571902C4" w:rsidR="7940BC99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 Laudo </w:t>
      </w:r>
      <w:r w:rsidRPr="571902C4" w:rsidR="7940BC99">
        <w:rPr>
          <w:rFonts w:ascii="Aptos" w:hAnsi="Aptos" w:eastAsia="Aptos" w:cs="Aptos"/>
          <w:noProof w:val="0"/>
          <w:sz w:val="24"/>
          <w:szCs w:val="24"/>
          <w:lang w:val="pt-BR"/>
        </w:rPr>
        <w:t>médico</w:t>
      </w:r>
      <w:r w:rsidRPr="571902C4" w:rsidR="7940BC99">
        <w:rPr>
          <w:rFonts w:ascii="Aptos" w:hAnsi="Aptos" w:eastAsia="Aptos" w:cs="Aptos"/>
          <w:noProof w:val="0"/>
          <w:sz w:val="24"/>
          <w:szCs w:val="24"/>
          <w:lang w:val="pt-BR"/>
        </w:rPr>
        <w:t xml:space="preserve"> e documentos conforme a deficiência.</w:t>
      </w:r>
    </w:p>
    <w:p xmlns:wp14="http://schemas.microsoft.com/office/word/2010/wordml" w:rsidP="571902C4" wp14:paraId="5C086CE5" wp14:textId="378EEEBE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085F6D3F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O laudo médico deve conter na descrição clínica: </w:t>
      </w:r>
    </w:p>
    <w:p xmlns:wp14="http://schemas.microsoft.com/office/word/2010/wordml" w:rsidP="571902C4" wp14:paraId="6C347690" wp14:textId="389B7997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085F6D3F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I - o tipo e o grau da deficiência, nos termos do artigo 4º do Decreto nº 3.298/1999 e da Súmula nº 377/STJ (visão monocular), com expressa referência ao código correspondente da Classificação Internacional de Doença — CID; </w:t>
      </w:r>
    </w:p>
    <w:p xmlns:wp14="http://schemas.microsoft.com/office/word/2010/wordml" w:rsidP="571902C4" wp14:paraId="4457C9DA" wp14:textId="04F5FAD7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085F6D3F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II - </w:t>
      </w:r>
      <w:r w:rsidRPr="571902C4" w:rsidR="085F6D3F">
        <w:rPr>
          <w:rFonts w:ascii="Aptos" w:hAnsi="Aptos" w:eastAsia="Aptos" w:cs="Aptos"/>
          <w:noProof w:val="0"/>
          <w:sz w:val="22"/>
          <w:szCs w:val="22"/>
          <w:lang w:val="pt-BR"/>
        </w:rPr>
        <w:t>a</w:t>
      </w:r>
      <w:r w:rsidRPr="571902C4" w:rsidR="085F6D3F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 provável causa da deficiência e as limitações por ela impostas; e </w:t>
      </w:r>
    </w:p>
    <w:p xmlns:wp14="http://schemas.microsoft.com/office/word/2010/wordml" w:rsidP="571902C4" wp14:paraId="1E207724" wp14:textId="2BFFEC3F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085F6D3F">
        <w:rPr>
          <w:rFonts w:ascii="Aptos" w:hAnsi="Aptos" w:eastAsia="Aptos" w:cs="Aptos"/>
          <w:noProof w:val="0"/>
          <w:sz w:val="22"/>
          <w:szCs w:val="22"/>
          <w:lang w:val="pt-BR"/>
        </w:rPr>
        <w:t>III - o nome legível, assinatura, especialização, número no Conselho Regional de Medicina - CRM e Registro de Qualificação de Especialidade - RQE do(a) médico(a) que forneceu o laudo, sendo o prazo de validade do laudo de 180 (cento e oitenta) dias.</w:t>
      </w:r>
    </w:p>
    <w:p w:rsidR="7FA24B26" w:rsidP="571902C4" w:rsidRDefault="7FA24B26" w14:paraId="5C1C5C63" w14:textId="26F175F2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7FA24B26">
        <w:rPr>
          <w:rFonts w:ascii="Aptos" w:hAnsi="Aptos" w:eastAsia="Aptos" w:cs="Aptos"/>
          <w:noProof w:val="0"/>
          <w:sz w:val="22"/>
          <w:szCs w:val="22"/>
          <w:lang w:val="pt-BR"/>
        </w:rPr>
        <w:t>Anexar documentos conforme a deficiência:</w:t>
      </w:r>
    </w:p>
    <w:p w:rsidR="7FA24B26" w:rsidP="571902C4" w:rsidRDefault="7FA24B26" w14:paraId="6EE7BB67" w14:textId="40A3F67A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7FA24B26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a. Deficiência auditiva: exame de audiometria; </w:t>
      </w:r>
    </w:p>
    <w:p w:rsidR="7FA24B26" w:rsidP="571902C4" w:rsidRDefault="7FA24B26" w14:paraId="4DCEC2C3" w14:textId="68ACE87C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7FA24B26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b. Deficiência visual: exame oftalmológico; </w:t>
      </w:r>
    </w:p>
    <w:p w:rsidR="7FA24B26" w:rsidP="571902C4" w:rsidRDefault="7FA24B26" w14:paraId="46D90425" w14:textId="0FCCB921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7FA24B26">
        <w:rPr>
          <w:rFonts w:ascii="Aptos" w:hAnsi="Aptos" w:eastAsia="Aptos" w:cs="Aptos"/>
          <w:noProof w:val="0"/>
          <w:sz w:val="22"/>
          <w:szCs w:val="22"/>
          <w:lang w:val="pt-BR"/>
        </w:rPr>
        <w:t xml:space="preserve">c. Deficiência física: exames de imagem ou outros que comprovem a deficiência; </w:t>
      </w:r>
    </w:p>
    <w:p w:rsidR="7FA24B26" w:rsidP="571902C4" w:rsidRDefault="7FA24B26" w14:paraId="667C41CE" w14:textId="5933B05F">
      <w:pPr>
        <w:pStyle w:val="Normal"/>
        <w:rPr>
          <w:rFonts w:ascii="Aptos" w:hAnsi="Aptos" w:eastAsia="Aptos" w:cs="Aptos"/>
          <w:noProof w:val="0"/>
          <w:sz w:val="22"/>
          <w:szCs w:val="22"/>
          <w:lang w:val="pt-BR"/>
        </w:rPr>
      </w:pPr>
      <w:r w:rsidRPr="571902C4" w:rsidR="7FA24B26">
        <w:rPr>
          <w:rFonts w:ascii="Aptos" w:hAnsi="Aptos" w:eastAsia="Aptos" w:cs="Aptos"/>
          <w:noProof w:val="0"/>
          <w:sz w:val="22"/>
          <w:szCs w:val="22"/>
          <w:lang w:val="pt-BR"/>
        </w:rPr>
        <w:t>d. Deficiência intelectual ou mental: avaliação neuropsicológica, prontuário da infância/adolescência e relatório escolar, além de laudo médico emitido por profissional com RQE psiquiatria ou neurologia clínica, onde conste as habilidades adaptativas afetadas; e. Deficiências múltiplas: exames que comprovem as deficiências, conforme as áreas afetadas.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B17045"/>
    <w:rsid w:val="08341F83"/>
    <w:rsid w:val="085F6D3F"/>
    <w:rsid w:val="0CDC6536"/>
    <w:rsid w:val="1616FC2D"/>
    <w:rsid w:val="23C25888"/>
    <w:rsid w:val="2D0240C2"/>
    <w:rsid w:val="314DE29E"/>
    <w:rsid w:val="383BA539"/>
    <w:rsid w:val="3F00E4C9"/>
    <w:rsid w:val="4613790D"/>
    <w:rsid w:val="571902C4"/>
    <w:rsid w:val="5AB17045"/>
    <w:rsid w:val="75929D9F"/>
    <w:rsid w:val="7940BC99"/>
    <w:rsid w:val="7A5E1761"/>
    <w:rsid w:val="7FA2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17045"/>
  <w15:chartTrackingRefBased/>
  <w15:docId w15:val="{FF68C430-7A79-4A1B-ABB6-9A6897EA5A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t-B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58719579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2025-12-29T11:40:47.6871090Z</dcterms:created>
  <dcterms:modified xsi:type="dcterms:W3CDTF">2025-12-29T11:49:23.6658762Z</dcterms:modified>
  <dc:creator>Andréia Eyng</dc:creator>
  <lastModifiedBy>Andréia Eyng</lastModifiedBy>
</coreProperties>
</file>